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6CF8" w14:textId="7952922F" w:rsidR="00E66DCE" w:rsidRDefault="00E66DCE">
      <w:pPr>
        <w:rPr>
          <w:b/>
          <w:bCs/>
        </w:rPr>
      </w:pPr>
      <w:r w:rsidRPr="00363AAD">
        <w:rPr>
          <w:rFonts w:ascii="Arial" w:hAnsi="Arial" w:cs="Arial"/>
          <w:noProof/>
        </w:rPr>
        <w:drawing>
          <wp:anchor distT="0" distB="0" distL="114300" distR="114300" simplePos="0" relativeHeight="251659264" behindDoc="0" locked="0" layoutInCell="1" allowOverlap="1" wp14:anchorId="73CB9238" wp14:editId="6A6CA2EE">
            <wp:simplePos x="0" y="0"/>
            <wp:positionH relativeFrom="margin">
              <wp:align>left</wp:align>
            </wp:positionH>
            <wp:positionV relativeFrom="paragraph">
              <wp:posOffset>0</wp:posOffset>
            </wp:positionV>
            <wp:extent cx="1476375" cy="572135"/>
            <wp:effectExtent l="0" t="0" r="0" b="0"/>
            <wp:wrapSquare wrapText="bothSides"/>
            <wp:docPr id="1282734665"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7450" cy="576872"/>
                    </a:xfrm>
                    <a:prstGeom prst="rect">
                      <a:avLst/>
                    </a:prstGeom>
                  </pic:spPr>
                </pic:pic>
              </a:graphicData>
            </a:graphic>
            <wp14:sizeRelH relativeFrom="page">
              <wp14:pctWidth>0</wp14:pctWidth>
            </wp14:sizeRelH>
            <wp14:sizeRelV relativeFrom="page">
              <wp14:pctHeight>0</wp14:pctHeight>
            </wp14:sizeRelV>
          </wp:anchor>
        </w:drawing>
      </w:r>
    </w:p>
    <w:p w14:paraId="6B2A18CE" w14:textId="2131E805" w:rsidR="00E66DCE" w:rsidRDefault="00E66DCE">
      <w:pPr>
        <w:rPr>
          <w:b/>
          <w:bCs/>
        </w:rPr>
      </w:pPr>
    </w:p>
    <w:p w14:paraId="585DE9DE" w14:textId="77777777" w:rsidR="004804F6" w:rsidRPr="004804F6" w:rsidRDefault="004804F6">
      <w:pPr>
        <w:rPr>
          <w:b/>
          <w:bCs/>
          <w:sz w:val="28"/>
          <w:szCs w:val="28"/>
        </w:rPr>
      </w:pPr>
    </w:p>
    <w:p w14:paraId="18C4070D" w14:textId="78E7315E" w:rsidR="00E66DCE" w:rsidRPr="004804F6" w:rsidRDefault="004804F6" w:rsidP="004804F6">
      <w:pPr>
        <w:jc w:val="center"/>
        <w:rPr>
          <w:b/>
          <w:bCs/>
          <w:sz w:val="28"/>
          <w:szCs w:val="28"/>
        </w:rPr>
      </w:pPr>
      <w:r w:rsidRPr="004804F6">
        <w:rPr>
          <w:b/>
          <w:bCs/>
          <w:sz w:val="28"/>
          <w:szCs w:val="28"/>
        </w:rPr>
        <w:t>CX BILINGUAL SPECIAL PAY</w:t>
      </w:r>
    </w:p>
    <w:p w14:paraId="011957F4" w14:textId="27FC888C" w:rsidR="00E66DCE" w:rsidRPr="00E66DCE" w:rsidRDefault="00E66DCE" w:rsidP="00E66DCE">
      <w:pPr>
        <w:pStyle w:val="ListParagraph"/>
        <w:numPr>
          <w:ilvl w:val="0"/>
          <w:numId w:val="2"/>
        </w:numPr>
      </w:pPr>
      <w:r w:rsidRPr="00E66DCE">
        <w:t>Purpose of the Bilingual Special Pay Process</w:t>
      </w:r>
    </w:p>
    <w:p w14:paraId="4F92FDDF" w14:textId="0BE96680" w:rsidR="00E66DCE" w:rsidRPr="00E66DCE" w:rsidRDefault="00E66DCE" w:rsidP="00E66DCE">
      <w:r w:rsidRPr="00E66DCE">
        <w:t xml:space="preserve">The purpose of this process for CX Bilingual Special Pay is to provide </w:t>
      </w:r>
      <w:r w:rsidR="004804F6">
        <w:t xml:space="preserve">guidance to </w:t>
      </w:r>
      <w:r w:rsidRPr="00E66DCE">
        <w:t>UC</w:t>
      </w:r>
      <w:r w:rsidR="00DB465E">
        <w:t xml:space="preserve"> </w:t>
      </w:r>
      <w:r w:rsidRPr="00E66DCE">
        <w:t>D</w:t>
      </w:r>
      <w:r w:rsidR="00DB465E">
        <w:t xml:space="preserve">avis </w:t>
      </w:r>
      <w:r w:rsidRPr="00E66DCE">
        <w:t>H</w:t>
      </w:r>
      <w:r w:rsidR="00DB465E">
        <w:t>ealth (UCDH)</w:t>
      </w:r>
      <w:r w:rsidRPr="00E66DCE">
        <w:t xml:space="preserve"> departments </w:t>
      </w:r>
      <w:r w:rsidR="00683A95">
        <w:t xml:space="preserve">that may have </w:t>
      </w:r>
      <w:r w:rsidR="004804F6">
        <w:t xml:space="preserve">an </w:t>
      </w:r>
      <w:r w:rsidRPr="00E66DCE">
        <w:t>operational ne</w:t>
      </w:r>
      <w:r w:rsidR="00627205">
        <w:t xml:space="preserve">cessity </w:t>
      </w:r>
      <w:r w:rsidRPr="00E66DCE">
        <w:t>fo</w:t>
      </w:r>
      <w:r w:rsidR="004804F6">
        <w:t xml:space="preserve">r </w:t>
      </w:r>
      <w:r w:rsidR="00683A95">
        <w:t xml:space="preserve">bilingual </w:t>
      </w:r>
      <w:r w:rsidR="004804F6">
        <w:t>designat</w:t>
      </w:r>
      <w:r w:rsidR="00683A95">
        <w:t>ion of</w:t>
      </w:r>
      <w:r w:rsidR="004804F6">
        <w:t xml:space="preserve"> </w:t>
      </w:r>
      <w:r w:rsidRPr="00E66DCE">
        <w:t>employees</w:t>
      </w:r>
      <w:r w:rsidR="00627205">
        <w:t xml:space="preserve"> </w:t>
      </w:r>
      <w:r w:rsidRPr="00E66DCE">
        <w:t xml:space="preserve">within CX classifications, </w:t>
      </w:r>
      <w:r w:rsidR="004804F6">
        <w:t>in accordance with the UC-Teamsters CX Agreement.</w:t>
      </w:r>
    </w:p>
    <w:p w14:paraId="4D98CFC8" w14:textId="469327CA" w:rsidR="00E66DCE" w:rsidRPr="00E66DCE" w:rsidRDefault="00E66DCE" w:rsidP="00E66DCE">
      <w:pPr>
        <w:pStyle w:val="ListParagraph"/>
        <w:numPr>
          <w:ilvl w:val="0"/>
          <w:numId w:val="2"/>
        </w:numPr>
      </w:pPr>
      <w:r>
        <w:t>Operational</w:t>
      </w:r>
      <w:r w:rsidRPr="00E66DCE">
        <w:t xml:space="preserve"> Necessity</w:t>
      </w:r>
    </w:p>
    <w:p w14:paraId="2556DBE3" w14:textId="54A93D34" w:rsidR="00627205" w:rsidRDefault="00627205" w:rsidP="00E66DCE">
      <w:r>
        <w:t>UCDH d</w:t>
      </w:r>
      <w:r w:rsidR="00E66DCE" w:rsidRPr="00E66DCE">
        <w:t xml:space="preserve">epartments </w:t>
      </w:r>
      <w:r>
        <w:t>have the sole non-</w:t>
      </w:r>
      <w:proofErr w:type="spellStart"/>
      <w:r>
        <w:t>grievable</w:t>
      </w:r>
      <w:proofErr w:type="spellEnd"/>
      <w:r>
        <w:t xml:space="preserve"> discretion to designate CX employees as bilingual communicators, where</w:t>
      </w:r>
      <w:r w:rsidR="00E66DCE">
        <w:t xml:space="preserve"> </w:t>
      </w:r>
      <w:r w:rsidR="00E66DCE" w:rsidRPr="00E66DCE">
        <w:t>patient health and safety</w:t>
      </w:r>
      <w:r>
        <w:t xml:space="preserve"> is deemed to be a necessity, and the designated employee achieves certification through the </w:t>
      </w:r>
      <w:r w:rsidR="004804F6">
        <w:t xml:space="preserve">specified </w:t>
      </w:r>
      <w:r>
        <w:t>UCDH process</w:t>
      </w:r>
      <w:r w:rsidR="004804F6">
        <w:t xml:space="preserve">. </w:t>
      </w:r>
      <w:r>
        <w:t xml:space="preserve">The department determines if </w:t>
      </w:r>
      <w:r w:rsidR="00D53DBD">
        <w:t xml:space="preserve">a </w:t>
      </w:r>
      <w:r>
        <w:t>specific language is needed within the</w:t>
      </w:r>
      <w:r w:rsidR="004804F6">
        <w:t>ir</w:t>
      </w:r>
      <w:r>
        <w:t xml:space="preserve"> operation.</w:t>
      </w:r>
    </w:p>
    <w:p w14:paraId="37005EE5" w14:textId="77777777" w:rsidR="00627205" w:rsidRDefault="00627205" w:rsidP="00627205">
      <w:pPr>
        <w:pStyle w:val="ListParagraph"/>
        <w:numPr>
          <w:ilvl w:val="0"/>
          <w:numId w:val="2"/>
        </w:numPr>
      </w:pPr>
      <w:r>
        <w:t>Eligibility</w:t>
      </w:r>
    </w:p>
    <w:p w14:paraId="4AB139DB" w14:textId="77777777" w:rsidR="00BA4DF0" w:rsidRDefault="00627205" w:rsidP="00627205">
      <w:r>
        <w:t>Employee must</w:t>
      </w:r>
      <w:r w:rsidR="00BA4DF0">
        <w:t xml:space="preserve">: </w:t>
      </w:r>
    </w:p>
    <w:p w14:paraId="47EDBC98" w14:textId="00CD8F2B" w:rsidR="00BA4DF0" w:rsidRDefault="00BA4DF0" w:rsidP="00D60ECB">
      <w:pPr>
        <w:ind w:left="720"/>
      </w:pPr>
      <w:r>
        <w:t xml:space="preserve">1) Be </w:t>
      </w:r>
      <w:r w:rsidR="00D400FF">
        <w:t>designated</w:t>
      </w:r>
      <w:r>
        <w:t xml:space="preserve"> by their department management as</w:t>
      </w:r>
      <w:r w:rsidR="00627205">
        <w:t xml:space="preserve"> possess</w:t>
      </w:r>
      <w:r>
        <w:t>ing</w:t>
      </w:r>
      <w:r w:rsidR="00627205">
        <w:t xml:space="preserve"> bilingual skills </w:t>
      </w:r>
      <w:r>
        <w:t xml:space="preserve">needed within the operation, </w:t>
      </w:r>
      <w:r w:rsidRPr="00D400FF">
        <w:rPr>
          <w:u w:val="single"/>
        </w:rPr>
        <w:t>and</w:t>
      </w:r>
      <w:r>
        <w:t xml:space="preserve"> </w:t>
      </w:r>
    </w:p>
    <w:p w14:paraId="1E0F3103" w14:textId="4F47CC31" w:rsidR="00E66DCE" w:rsidRPr="00E66DCE" w:rsidRDefault="00BA4DF0" w:rsidP="00D60ECB">
      <w:pPr>
        <w:ind w:left="720"/>
      </w:pPr>
      <w:r>
        <w:t xml:space="preserve">2) </w:t>
      </w:r>
      <w:r w:rsidR="004804F6">
        <w:t>A</w:t>
      </w:r>
      <w:r w:rsidR="00627205">
        <w:t xml:space="preserve">chieve </w:t>
      </w:r>
      <w:r w:rsidR="00434790">
        <w:t xml:space="preserve">bilingual </w:t>
      </w:r>
      <w:r w:rsidR="00627205">
        <w:t xml:space="preserve">certification through the </w:t>
      </w:r>
      <w:r>
        <w:t xml:space="preserve">UCDH bilingual certification process. </w:t>
      </w:r>
    </w:p>
    <w:p w14:paraId="74C9C3D7" w14:textId="7EEA5B0F" w:rsidR="00BA4DF0" w:rsidRDefault="004804F6" w:rsidP="00BA4DF0">
      <w:pPr>
        <w:pStyle w:val="ListParagraph"/>
        <w:numPr>
          <w:ilvl w:val="0"/>
          <w:numId w:val="2"/>
        </w:numPr>
      </w:pPr>
      <w:r>
        <w:t xml:space="preserve">Bilingual Special Pay </w:t>
      </w:r>
      <w:r w:rsidR="00BA4DF0">
        <w:t>Process</w:t>
      </w:r>
      <w:r w:rsidR="008A2AB9">
        <w:t xml:space="preserve"> – Designation, Certification and Special Pay </w:t>
      </w:r>
    </w:p>
    <w:p w14:paraId="4C2BB56D" w14:textId="4E9993E4" w:rsidR="00E61A79" w:rsidRPr="00E61A79" w:rsidRDefault="00BA4DF0" w:rsidP="00077B12">
      <w:pPr>
        <w:pStyle w:val="ListParagraph"/>
        <w:numPr>
          <w:ilvl w:val="1"/>
          <w:numId w:val="2"/>
        </w:numPr>
      </w:pPr>
      <w:r>
        <w:t xml:space="preserve">Department </w:t>
      </w:r>
      <w:r w:rsidR="00E354D0">
        <w:t>designates employee by completi</w:t>
      </w:r>
      <w:r w:rsidR="00E354D0" w:rsidRPr="00E61A79">
        <w:t xml:space="preserve">ng </w:t>
      </w:r>
      <w:r w:rsidRPr="00E61A79">
        <w:t>CX Bilingual Special Pay form</w:t>
      </w:r>
      <w:r w:rsidR="00E61A79" w:rsidRPr="00E61A79">
        <w:t>:</w:t>
      </w:r>
      <w:r w:rsidR="00E61A79">
        <w:t xml:space="preserve"> </w:t>
      </w:r>
      <w:hyperlink r:id="rId6" w:history="1">
        <w:r w:rsidR="00E61A79">
          <w:rPr>
            <w:rStyle w:val="Hyperlink"/>
          </w:rPr>
          <w:t>https://intranet.ucdmc.ucdavis.edu/interpreting_services/PDFs/bilingual-assessment-expanded-flyer.pdf</w:t>
        </w:r>
      </w:hyperlink>
    </w:p>
    <w:p w14:paraId="37A186A3" w14:textId="39B41B14" w:rsidR="004804F6" w:rsidRPr="00E61A79" w:rsidRDefault="00126E37" w:rsidP="00BA4DF0">
      <w:pPr>
        <w:pStyle w:val="ListParagraph"/>
        <w:numPr>
          <w:ilvl w:val="1"/>
          <w:numId w:val="2"/>
        </w:numPr>
      </w:pPr>
      <w:r w:rsidRPr="00E61A79">
        <w:t>M</w:t>
      </w:r>
      <w:r w:rsidR="00DB465E">
        <w:t xml:space="preserve">edical </w:t>
      </w:r>
      <w:r w:rsidRPr="00E61A79">
        <w:t>I</w:t>
      </w:r>
      <w:r w:rsidR="00DB465E">
        <w:t xml:space="preserve">nterpreting </w:t>
      </w:r>
      <w:r w:rsidRPr="00E61A79">
        <w:t>S</w:t>
      </w:r>
      <w:r w:rsidR="00DB465E">
        <w:t>ervices (MIS)</w:t>
      </w:r>
      <w:r w:rsidRPr="00E61A79">
        <w:t xml:space="preserve"> </w:t>
      </w:r>
      <w:r w:rsidR="004804F6" w:rsidRPr="00E61A79">
        <w:t xml:space="preserve">will contact the employee and conduct the bilingual certification.  </w:t>
      </w:r>
    </w:p>
    <w:p w14:paraId="24046BF4" w14:textId="05907B0E" w:rsidR="00E354D0" w:rsidRDefault="004804F6" w:rsidP="00BA4DF0">
      <w:pPr>
        <w:pStyle w:val="ListParagraph"/>
        <w:numPr>
          <w:ilvl w:val="1"/>
          <w:numId w:val="2"/>
        </w:numPr>
      </w:pPr>
      <w:r w:rsidRPr="00E61A79">
        <w:t>If</w:t>
      </w:r>
      <w:r w:rsidR="008A2AB9" w:rsidRPr="00E61A79">
        <w:t xml:space="preserve"> employee achieves </w:t>
      </w:r>
      <w:r w:rsidRPr="00E61A79">
        <w:t>cer</w:t>
      </w:r>
      <w:r w:rsidRPr="008F64A8">
        <w:t>tifi</w:t>
      </w:r>
      <w:r w:rsidR="008A2AB9" w:rsidRPr="008F64A8">
        <w:t>cation</w:t>
      </w:r>
      <w:r w:rsidRPr="008F64A8">
        <w:t xml:space="preserve">, MIS will notify the </w:t>
      </w:r>
      <w:r w:rsidR="00E354D0" w:rsidRPr="008F64A8">
        <w:t>D</w:t>
      </w:r>
      <w:r w:rsidRPr="008F64A8">
        <w:t>epartment and ELR</w:t>
      </w:r>
      <w:r w:rsidR="00E354D0" w:rsidRPr="008F64A8">
        <w:t xml:space="preserve"> (If employee does </w:t>
      </w:r>
      <w:r w:rsidR="00E354D0" w:rsidRPr="008F64A8">
        <w:rPr>
          <w:u w:val="single"/>
        </w:rPr>
        <w:t>not</w:t>
      </w:r>
      <w:r w:rsidR="00E354D0" w:rsidRPr="008F64A8">
        <w:t xml:space="preserve"> achieve certification, MIS will notify the Department and ELR</w:t>
      </w:r>
      <w:r w:rsidR="00434790" w:rsidRPr="008F64A8">
        <w:t xml:space="preserve"> for notificatio</w:t>
      </w:r>
      <w:r w:rsidR="00434790">
        <w:t xml:space="preserve">n to employee and Teamsters representative). </w:t>
      </w:r>
      <w:r w:rsidR="003D15A4">
        <w:t xml:space="preserve">MIS will charge the bilingual certification fee to the requesting department (fee as of 1/1/2023 </w:t>
      </w:r>
      <w:r w:rsidR="00126E37">
        <w:t xml:space="preserve">= </w:t>
      </w:r>
      <w:r w:rsidR="003D15A4">
        <w:t>$140).</w:t>
      </w:r>
    </w:p>
    <w:p w14:paraId="7C953D0E" w14:textId="069711FD" w:rsidR="00434790" w:rsidRPr="005230E5" w:rsidRDefault="00462400" w:rsidP="00BA4DF0">
      <w:pPr>
        <w:pStyle w:val="ListParagraph"/>
        <w:numPr>
          <w:ilvl w:val="1"/>
          <w:numId w:val="2"/>
        </w:numPr>
        <w:rPr>
          <w:rFonts w:ascii="Calibri" w:hAnsi="Calibri" w:cs="Calibri"/>
        </w:rPr>
      </w:pPr>
      <w:r w:rsidRPr="001E267E">
        <w:rPr>
          <w:rFonts w:ascii="Calibri" w:hAnsi="Calibri" w:cs="Calibri"/>
        </w:rPr>
        <w:t xml:space="preserve">Department </w:t>
      </w:r>
      <w:r w:rsidR="004804F6" w:rsidRPr="001E267E">
        <w:rPr>
          <w:rFonts w:ascii="Calibri" w:hAnsi="Calibri" w:cs="Calibri"/>
        </w:rPr>
        <w:t xml:space="preserve">will contact UCDH </w:t>
      </w:r>
      <w:r w:rsidR="001E267E">
        <w:rPr>
          <w:rFonts w:ascii="Calibri" w:hAnsi="Calibri" w:cs="Calibri"/>
        </w:rPr>
        <w:t>HR SSO</w:t>
      </w:r>
      <w:r w:rsidRPr="001E267E">
        <w:rPr>
          <w:rFonts w:ascii="Calibri" w:hAnsi="Calibri" w:cs="Calibri"/>
        </w:rPr>
        <w:t xml:space="preserve"> regarding the CX employee</w:t>
      </w:r>
      <w:r w:rsidR="004804F6" w:rsidRPr="001E267E">
        <w:rPr>
          <w:rFonts w:ascii="Calibri" w:hAnsi="Calibri" w:cs="Calibri"/>
        </w:rPr>
        <w:t xml:space="preserve"> </w:t>
      </w:r>
      <w:r w:rsidRPr="001E267E">
        <w:rPr>
          <w:rFonts w:ascii="Calibri" w:hAnsi="Calibri" w:cs="Calibri"/>
        </w:rPr>
        <w:t xml:space="preserve">eligibility for bilingual skills pay by </w:t>
      </w:r>
      <w:r w:rsidR="004804F6" w:rsidRPr="001E267E">
        <w:rPr>
          <w:rFonts w:ascii="Calibri" w:hAnsi="Calibri" w:cs="Calibri"/>
        </w:rPr>
        <w:t>submi</w:t>
      </w:r>
      <w:r w:rsidRPr="001E267E">
        <w:rPr>
          <w:rFonts w:ascii="Calibri" w:hAnsi="Calibri" w:cs="Calibri"/>
        </w:rPr>
        <w:t xml:space="preserve">tting </w:t>
      </w:r>
      <w:r w:rsidR="004804F6" w:rsidRPr="001E267E">
        <w:rPr>
          <w:rFonts w:ascii="Calibri" w:hAnsi="Calibri" w:cs="Calibri"/>
        </w:rPr>
        <w:t>a</w:t>
      </w:r>
      <w:r w:rsidR="001E267E" w:rsidRPr="001E267E">
        <w:rPr>
          <w:rFonts w:ascii="Calibri" w:hAnsi="Calibri" w:cs="Calibri"/>
        </w:rPr>
        <w:t xml:space="preserve">n Aggie Service </w:t>
      </w:r>
      <w:r w:rsidR="004804F6" w:rsidRPr="001E267E">
        <w:rPr>
          <w:rFonts w:ascii="Calibri" w:hAnsi="Calibri" w:cs="Calibri"/>
        </w:rPr>
        <w:t>ticket</w:t>
      </w:r>
      <w:r w:rsidR="003324F9" w:rsidRPr="001E267E">
        <w:rPr>
          <w:rFonts w:ascii="Calibri" w:hAnsi="Calibri" w:cs="Calibri"/>
        </w:rPr>
        <w:t>:</w:t>
      </w:r>
      <w:r w:rsidRPr="001E267E">
        <w:rPr>
          <w:rFonts w:ascii="Calibri" w:hAnsi="Calibri" w:cs="Calibri"/>
        </w:rPr>
        <w:t xml:space="preserve"> </w:t>
      </w:r>
      <w:r w:rsidR="003324F9" w:rsidRPr="001E267E">
        <w:rPr>
          <w:rFonts w:ascii="Calibri" w:hAnsi="Calibri" w:cs="Calibri"/>
        </w:rPr>
        <w:t xml:space="preserve">                                                                          </w:t>
      </w:r>
      <w:hyperlink r:id="rId7" w:history="1">
        <w:r w:rsidR="002979BE" w:rsidRPr="007C50AD">
          <w:rPr>
            <w:rStyle w:val="Hyperlink"/>
            <w:rFonts w:ascii="Calibri" w:hAnsi="Calibri" w:cs="Calibri"/>
          </w:rPr>
          <w:t>https://aggieservice.ucdavis.edu/s/</w:t>
        </w:r>
      </w:hyperlink>
      <w:r w:rsidR="003324F9" w:rsidRPr="001E267E">
        <w:rPr>
          <w:rFonts w:ascii="Calibri" w:hAnsi="Calibri" w:cs="Calibri"/>
        </w:rPr>
        <w:t xml:space="preserve"> </w:t>
      </w:r>
      <w:r w:rsidR="001E267E">
        <w:rPr>
          <w:rFonts w:ascii="Calibri" w:hAnsi="Calibri" w:cs="Calibri"/>
        </w:rPr>
        <w:t xml:space="preserve"> Category - “</w:t>
      </w:r>
      <w:r w:rsidR="001E267E" w:rsidRPr="001E267E">
        <w:rPr>
          <w:rFonts w:ascii="Calibri" w:hAnsi="Calibri" w:cs="Calibri"/>
          <w:b/>
          <w:bCs/>
        </w:rPr>
        <w:t>Human Resources</w:t>
      </w:r>
      <w:r w:rsidR="001E267E" w:rsidRPr="005230E5">
        <w:rPr>
          <w:rFonts w:ascii="Calibri" w:hAnsi="Calibri" w:cs="Calibri"/>
        </w:rPr>
        <w:t xml:space="preserve">”;  </w:t>
      </w:r>
      <w:r w:rsidR="005230E5">
        <w:rPr>
          <w:rFonts w:ascii="Calibri" w:hAnsi="Calibri" w:cs="Calibri"/>
        </w:rPr>
        <w:t>s</w:t>
      </w:r>
      <w:r w:rsidR="002979BE" w:rsidRPr="005230E5">
        <w:rPr>
          <w:rFonts w:ascii="Calibri" w:hAnsi="Calibri" w:cs="Calibri"/>
        </w:rPr>
        <w:t>elect Case Type; Stipends</w:t>
      </w:r>
      <w:r w:rsidR="005230E5">
        <w:rPr>
          <w:rFonts w:ascii="Calibri" w:hAnsi="Calibri" w:cs="Calibri"/>
        </w:rPr>
        <w:t>;</w:t>
      </w:r>
      <w:r w:rsidR="002979BE" w:rsidRPr="005230E5">
        <w:rPr>
          <w:rFonts w:ascii="Calibri" w:hAnsi="Calibri" w:cs="Calibri"/>
        </w:rPr>
        <w:t xml:space="preserve">  </w:t>
      </w:r>
      <w:r w:rsidR="005230E5">
        <w:rPr>
          <w:rFonts w:ascii="Calibri" w:hAnsi="Calibri" w:cs="Calibri"/>
        </w:rPr>
        <w:t>a</w:t>
      </w:r>
      <w:r w:rsidR="001E267E" w:rsidRPr="005230E5">
        <w:rPr>
          <w:rFonts w:ascii="Calibri" w:hAnsi="Calibri" w:cs="Calibri"/>
        </w:rPr>
        <w:t xml:space="preserve">dd Description - </w:t>
      </w:r>
      <w:r w:rsidR="003324F9" w:rsidRPr="005230E5">
        <w:rPr>
          <w:rFonts w:ascii="Calibri" w:hAnsi="Calibri" w:cs="Calibri"/>
        </w:rPr>
        <w:t>“</w:t>
      </w:r>
      <w:r w:rsidR="003324F9" w:rsidRPr="005230E5">
        <w:rPr>
          <w:rFonts w:ascii="Calibri" w:hAnsi="Calibri" w:cs="Calibri"/>
          <w:b/>
          <w:bCs/>
        </w:rPr>
        <w:t xml:space="preserve">Attn </w:t>
      </w:r>
      <w:r w:rsidR="001E267E" w:rsidRPr="005230E5">
        <w:rPr>
          <w:rFonts w:ascii="Calibri" w:hAnsi="Calibri" w:cs="Calibri"/>
          <w:b/>
          <w:bCs/>
        </w:rPr>
        <w:t>HR SSO:</w:t>
      </w:r>
      <w:r w:rsidR="003324F9" w:rsidRPr="005230E5">
        <w:rPr>
          <w:rFonts w:ascii="Calibri" w:hAnsi="Calibri" w:cs="Calibri"/>
        </w:rPr>
        <w:t xml:space="preserve"> </w:t>
      </w:r>
      <w:r w:rsidRPr="005230E5">
        <w:rPr>
          <w:rFonts w:ascii="Calibri" w:hAnsi="Calibri" w:cs="Calibri"/>
          <w:b/>
          <w:bCs/>
        </w:rPr>
        <w:t>E</w:t>
      </w:r>
      <w:r w:rsidR="008A2AB9" w:rsidRPr="005230E5">
        <w:rPr>
          <w:rFonts w:ascii="Calibri" w:hAnsi="Calibri" w:cs="Calibri"/>
          <w:b/>
          <w:bCs/>
        </w:rPr>
        <w:t xml:space="preserve">mployee </w:t>
      </w:r>
      <w:r w:rsidRPr="005230E5">
        <w:rPr>
          <w:rFonts w:ascii="Calibri" w:hAnsi="Calibri" w:cs="Calibri"/>
          <w:b/>
          <w:bCs/>
        </w:rPr>
        <w:t>N</w:t>
      </w:r>
      <w:r w:rsidR="008A2AB9" w:rsidRPr="005230E5">
        <w:rPr>
          <w:rFonts w:ascii="Calibri" w:hAnsi="Calibri" w:cs="Calibri"/>
          <w:b/>
          <w:bCs/>
        </w:rPr>
        <w:t>ame</w:t>
      </w:r>
      <w:r w:rsidR="00B75B18" w:rsidRPr="005230E5">
        <w:rPr>
          <w:rFonts w:ascii="Calibri" w:hAnsi="Calibri" w:cs="Calibri"/>
          <w:b/>
          <w:bCs/>
        </w:rPr>
        <w:t xml:space="preserve"> (Affected Employee)</w:t>
      </w:r>
      <w:r w:rsidR="008A2AB9" w:rsidRPr="005230E5">
        <w:rPr>
          <w:rFonts w:ascii="Calibri" w:hAnsi="Calibri" w:cs="Calibri"/>
        </w:rPr>
        <w:t xml:space="preserve">, </w:t>
      </w:r>
      <w:r w:rsidRPr="005230E5">
        <w:rPr>
          <w:rFonts w:ascii="Calibri" w:hAnsi="Calibri" w:cs="Calibri"/>
          <w:b/>
          <w:bCs/>
        </w:rPr>
        <w:t>E</w:t>
      </w:r>
      <w:r w:rsidR="008A2AB9" w:rsidRPr="005230E5">
        <w:rPr>
          <w:rFonts w:ascii="Calibri" w:hAnsi="Calibri" w:cs="Calibri"/>
          <w:b/>
          <w:bCs/>
        </w:rPr>
        <w:t>mployee ID</w:t>
      </w:r>
      <w:r w:rsidRPr="005230E5">
        <w:rPr>
          <w:rFonts w:ascii="Calibri" w:hAnsi="Calibri" w:cs="Calibri"/>
        </w:rPr>
        <w:t xml:space="preserve">, </w:t>
      </w:r>
      <w:r w:rsidRPr="005230E5">
        <w:rPr>
          <w:rFonts w:ascii="Calibri" w:hAnsi="Calibri" w:cs="Calibri"/>
          <w:b/>
          <w:bCs/>
        </w:rPr>
        <w:t>Start Date</w:t>
      </w:r>
      <w:r w:rsidR="008A2AB9" w:rsidRPr="005230E5">
        <w:rPr>
          <w:rFonts w:ascii="Calibri" w:hAnsi="Calibri" w:cs="Calibri"/>
          <w:b/>
          <w:bCs/>
        </w:rPr>
        <w:t xml:space="preserve"> </w:t>
      </w:r>
      <w:r w:rsidRPr="005230E5">
        <w:rPr>
          <w:rFonts w:ascii="Calibri" w:hAnsi="Calibri" w:cs="Calibri"/>
          <w:b/>
          <w:bCs/>
        </w:rPr>
        <w:t xml:space="preserve">of </w:t>
      </w:r>
      <w:r w:rsidR="00CE639A" w:rsidRPr="005230E5">
        <w:rPr>
          <w:rFonts w:ascii="Calibri" w:hAnsi="Calibri" w:cs="Calibri"/>
          <w:b/>
          <w:bCs/>
        </w:rPr>
        <w:t>Bilingual S</w:t>
      </w:r>
      <w:r w:rsidRPr="005230E5">
        <w:rPr>
          <w:rFonts w:ascii="Calibri" w:hAnsi="Calibri" w:cs="Calibri"/>
          <w:b/>
          <w:bCs/>
        </w:rPr>
        <w:t xml:space="preserve">pecial </w:t>
      </w:r>
      <w:r w:rsidR="00CE639A" w:rsidRPr="005230E5">
        <w:rPr>
          <w:rFonts w:ascii="Calibri" w:hAnsi="Calibri" w:cs="Calibri"/>
          <w:b/>
          <w:bCs/>
        </w:rPr>
        <w:t>P</w:t>
      </w:r>
      <w:r w:rsidRPr="005230E5">
        <w:rPr>
          <w:rFonts w:ascii="Calibri" w:hAnsi="Calibri" w:cs="Calibri"/>
          <w:b/>
          <w:bCs/>
        </w:rPr>
        <w:t>ay</w:t>
      </w:r>
      <w:r w:rsidR="00CE639A" w:rsidRPr="005230E5">
        <w:rPr>
          <w:rFonts w:ascii="Calibri" w:hAnsi="Calibri" w:cs="Calibri"/>
        </w:rPr>
        <w:t xml:space="preserve">, </w:t>
      </w:r>
      <w:r w:rsidR="00CE639A" w:rsidRPr="005230E5">
        <w:rPr>
          <w:rFonts w:ascii="Calibri" w:hAnsi="Calibri" w:cs="Calibri"/>
          <w:b/>
          <w:bCs/>
        </w:rPr>
        <w:t xml:space="preserve">Earn Code </w:t>
      </w:r>
      <w:r w:rsidR="00DB465E" w:rsidRPr="005230E5">
        <w:rPr>
          <w:rFonts w:ascii="Calibri" w:hAnsi="Calibri" w:cs="Calibri"/>
          <w:b/>
          <w:bCs/>
        </w:rPr>
        <w:t>–</w:t>
      </w:r>
      <w:r w:rsidR="00CE639A" w:rsidRPr="005230E5">
        <w:rPr>
          <w:rFonts w:ascii="Calibri" w:hAnsi="Calibri" w:cs="Calibri"/>
          <w:b/>
          <w:bCs/>
        </w:rPr>
        <w:t xml:space="preserve"> SPC</w:t>
      </w:r>
      <w:r w:rsidR="00DB465E" w:rsidRPr="005230E5">
        <w:rPr>
          <w:rFonts w:ascii="Calibri" w:hAnsi="Calibri" w:cs="Calibri"/>
        </w:rPr>
        <w:t>”</w:t>
      </w:r>
    </w:p>
    <w:p w14:paraId="65D17A6D" w14:textId="4BCB5099" w:rsidR="00434790" w:rsidRDefault="00DB465E" w:rsidP="00E56E33">
      <w:pPr>
        <w:pStyle w:val="ListParagraph"/>
        <w:numPr>
          <w:ilvl w:val="1"/>
          <w:numId w:val="2"/>
        </w:numPr>
      </w:pPr>
      <w:r>
        <w:rPr>
          <w:rFonts w:ascii="Calibri" w:hAnsi="Calibri" w:cs="Calibri"/>
        </w:rPr>
        <w:lastRenderedPageBreak/>
        <w:t xml:space="preserve">UCDH </w:t>
      </w:r>
      <w:r w:rsidR="001E267E">
        <w:rPr>
          <w:rFonts w:ascii="Calibri" w:hAnsi="Calibri" w:cs="Calibri"/>
        </w:rPr>
        <w:t xml:space="preserve">HR SSO </w:t>
      </w:r>
      <w:r w:rsidR="00434790" w:rsidRPr="001E267E">
        <w:rPr>
          <w:rFonts w:ascii="Calibri" w:hAnsi="Calibri" w:cs="Calibri"/>
        </w:rPr>
        <w:t xml:space="preserve">will </w:t>
      </w:r>
      <w:r w:rsidR="00126E37" w:rsidRPr="001E267E">
        <w:rPr>
          <w:rFonts w:ascii="Calibri" w:hAnsi="Calibri" w:cs="Calibri"/>
        </w:rPr>
        <w:t xml:space="preserve">activate </w:t>
      </w:r>
      <w:r w:rsidR="00434790" w:rsidRPr="001E267E">
        <w:rPr>
          <w:rFonts w:ascii="Calibri" w:hAnsi="Calibri" w:cs="Calibri"/>
        </w:rPr>
        <w:t>bilingual special</w:t>
      </w:r>
      <w:r w:rsidR="00434790">
        <w:t xml:space="preserve"> pay based on UC-Teamsters Agreement Article </w:t>
      </w:r>
      <w:r w:rsidR="00462400">
        <w:t>45.I. Bilingual</w:t>
      </w:r>
      <w:r w:rsidR="00434790">
        <w:t xml:space="preserve"> (see below)</w:t>
      </w:r>
      <w:r w:rsidR="00462400">
        <w:t>.</w:t>
      </w:r>
      <w:r w:rsidR="004804F6">
        <w:t xml:space="preserve"> </w:t>
      </w:r>
    </w:p>
    <w:p w14:paraId="5A3A626B" w14:textId="77777777" w:rsidR="00434790" w:rsidRDefault="00434790" w:rsidP="00434790">
      <w:pPr>
        <w:pStyle w:val="ListParagraph"/>
        <w:ind w:left="1080"/>
      </w:pPr>
    </w:p>
    <w:p w14:paraId="289E922E" w14:textId="1B31204D" w:rsidR="00434790" w:rsidRDefault="00434790" w:rsidP="00434790">
      <w:pPr>
        <w:pStyle w:val="ListParagraph"/>
        <w:numPr>
          <w:ilvl w:val="0"/>
          <w:numId w:val="2"/>
        </w:numPr>
      </w:pPr>
      <w:r>
        <w:t xml:space="preserve">Acting As Bilingual Communicator </w:t>
      </w:r>
    </w:p>
    <w:p w14:paraId="6545E42E" w14:textId="4396872C" w:rsidR="00434790" w:rsidRDefault="00434790" w:rsidP="00434790">
      <w:pPr>
        <w:pStyle w:val="ListParagraph"/>
        <w:numPr>
          <w:ilvl w:val="1"/>
          <w:numId w:val="2"/>
        </w:numPr>
      </w:pPr>
      <w:r>
        <w:t xml:space="preserve">When acting as a bilingual communicator the employee shall only use their skills to address conversational and other immediate needs related to the employee’s job duties, </w:t>
      </w:r>
      <w:r w:rsidRPr="00434790">
        <w:rPr>
          <w:u w:val="single"/>
        </w:rPr>
        <w:t>not</w:t>
      </w:r>
      <w:r>
        <w:t xml:space="preserve"> perform medical interpretation or medical </w:t>
      </w:r>
      <w:r w:rsidR="001E1764">
        <w:t>translation</w:t>
      </w:r>
      <w:r>
        <w:t>.</w:t>
      </w:r>
    </w:p>
    <w:p w14:paraId="1BBE19FB" w14:textId="77777777" w:rsidR="00434790" w:rsidRDefault="00434790" w:rsidP="00434790">
      <w:pPr>
        <w:pStyle w:val="ListParagraph"/>
        <w:ind w:left="1080"/>
      </w:pPr>
    </w:p>
    <w:p w14:paraId="2F671D38" w14:textId="33F0AF83" w:rsidR="00434790" w:rsidRDefault="00DC37E3" w:rsidP="00434790">
      <w:pPr>
        <w:pStyle w:val="ListParagraph"/>
        <w:numPr>
          <w:ilvl w:val="0"/>
          <w:numId w:val="2"/>
        </w:numPr>
      </w:pPr>
      <w:r>
        <w:t>Continuance or Discontinuance of</w:t>
      </w:r>
      <w:r w:rsidR="00434790">
        <w:t xml:space="preserve"> Bilingual Designation</w:t>
      </w:r>
    </w:p>
    <w:p w14:paraId="4229740F" w14:textId="495C3F76" w:rsidR="00434790" w:rsidRDefault="00434790" w:rsidP="00434790">
      <w:pPr>
        <w:pStyle w:val="ListParagraph"/>
        <w:numPr>
          <w:ilvl w:val="1"/>
          <w:numId w:val="2"/>
        </w:numPr>
      </w:pPr>
      <w:r>
        <w:t>The University has the sole non-</w:t>
      </w:r>
      <w:proofErr w:type="spellStart"/>
      <w:r>
        <w:t>grievable</w:t>
      </w:r>
      <w:proofErr w:type="spellEnd"/>
      <w:r>
        <w:t xml:space="preserve"> discretion to </w:t>
      </w:r>
      <w:r w:rsidR="00DC37E3">
        <w:t>discontinue</w:t>
      </w:r>
      <w:r>
        <w:t xml:space="preserve"> an employee’s bilingual designation for any reason.</w:t>
      </w:r>
    </w:p>
    <w:p w14:paraId="2B67489D" w14:textId="4B6F2C9C" w:rsidR="00DC37E3" w:rsidRDefault="00434790" w:rsidP="00434790">
      <w:pPr>
        <w:pStyle w:val="ListParagraph"/>
        <w:numPr>
          <w:ilvl w:val="1"/>
          <w:numId w:val="2"/>
        </w:numPr>
      </w:pPr>
      <w:r>
        <w:t>Should a</w:t>
      </w:r>
      <w:r w:rsidR="00DC37E3">
        <w:t xml:space="preserve"> CX</w:t>
      </w:r>
      <w:r>
        <w:t xml:space="preserve"> employee </w:t>
      </w:r>
      <w:r w:rsidR="00DC37E3">
        <w:t xml:space="preserve">move </w:t>
      </w:r>
      <w:r>
        <w:t xml:space="preserve">from one </w:t>
      </w:r>
      <w:r w:rsidR="00DC37E3">
        <w:t xml:space="preserve">CX job assignment to another CX job assignment, </w:t>
      </w:r>
      <w:r w:rsidR="00126E37" w:rsidRPr="00126E37">
        <w:rPr>
          <w:u w:val="single"/>
        </w:rPr>
        <w:t>within the same department</w:t>
      </w:r>
      <w:r w:rsidR="00126E37">
        <w:t xml:space="preserve">, </w:t>
      </w:r>
      <w:r w:rsidR="00DC37E3">
        <w:t>the department management has the right to determine if the new assignment should continue with the bilingual designation</w:t>
      </w:r>
      <w:r w:rsidR="00126E37">
        <w:t xml:space="preserve"> and special pay</w:t>
      </w:r>
      <w:r w:rsidR="00DC37E3">
        <w:t>.</w:t>
      </w:r>
    </w:p>
    <w:p w14:paraId="0A19B88E" w14:textId="3F4BCF1C" w:rsidR="00DC37E3" w:rsidRDefault="00DC37E3" w:rsidP="00DC37E3">
      <w:pPr>
        <w:pStyle w:val="ListParagraph"/>
        <w:numPr>
          <w:ilvl w:val="1"/>
          <w:numId w:val="2"/>
        </w:numPr>
      </w:pPr>
      <w:r>
        <w:t xml:space="preserve">Should an CX employee transfer from one department CX assignment to </w:t>
      </w:r>
      <w:r w:rsidR="00126E37">
        <w:t xml:space="preserve">a </w:t>
      </w:r>
      <w:r w:rsidR="00126E37" w:rsidRPr="00126E37">
        <w:rPr>
          <w:u w:val="single"/>
        </w:rPr>
        <w:t xml:space="preserve">different </w:t>
      </w:r>
      <w:r w:rsidRPr="00126E37">
        <w:rPr>
          <w:u w:val="single"/>
        </w:rPr>
        <w:t>department</w:t>
      </w:r>
      <w:r>
        <w:t xml:space="preserve"> CX assignment, the </w:t>
      </w:r>
      <w:r w:rsidRPr="00126E37">
        <w:rPr>
          <w:u w:val="single"/>
        </w:rPr>
        <w:t>new department</w:t>
      </w:r>
      <w:r>
        <w:t xml:space="preserve"> management has the right to determine if the new assignment should continue with the bilingual designation.</w:t>
      </w:r>
    </w:p>
    <w:p w14:paraId="50441F09" w14:textId="56634A49" w:rsidR="00434790" w:rsidRDefault="00DC37E3" w:rsidP="00434790">
      <w:pPr>
        <w:pStyle w:val="ListParagraph"/>
        <w:numPr>
          <w:ilvl w:val="1"/>
          <w:numId w:val="2"/>
        </w:numPr>
      </w:pPr>
      <w:r>
        <w:t xml:space="preserve">Should a CX employee move to a new non-CX classification, the bilingual designation and special pay will </w:t>
      </w:r>
      <w:r w:rsidR="00126E37">
        <w:t xml:space="preserve">be deactivated. </w:t>
      </w:r>
    </w:p>
    <w:p w14:paraId="2E0738C8" w14:textId="3EA7AF7A" w:rsidR="00B0140B" w:rsidRDefault="00B0140B" w:rsidP="00434790">
      <w:pPr>
        <w:pStyle w:val="ListParagraph"/>
        <w:numPr>
          <w:ilvl w:val="1"/>
          <w:numId w:val="2"/>
        </w:numPr>
      </w:pPr>
      <w:r>
        <w:t>Bilingual Special Pay discontinuance will be upon effective date of the new assignment change or classification change.</w:t>
      </w:r>
    </w:p>
    <w:p w14:paraId="4203ADF7" w14:textId="5166E6F6" w:rsidR="00462400" w:rsidRDefault="00462400" w:rsidP="00434790">
      <w:pPr>
        <w:pStyle w:val="ListParagraph"/>
        <w:numPr>
          <w:ilvl w:val="1"/>
          <w:numId w:val="2"/>
        </w:numPr>
      </w:pPr>
      <w:r>
        <w:t xml:space="preserve">The </w:t>
      </w:r>
      <w:r w:rsidR="001E267E" w:rsidRPr="001E267E">
        <w:rPr>
          <w:u w:val="single"/>
        </w:rPr>
        <w:t xml:space="preserve">new </w:t>
      </w:r>
      <w:r w:rsidRPr="001E267E">
        <w:rPr>
          <w:u w:val="single"/>
        </w:rPr>
        <w:t>department</w:t>
      </w:r>
      <w:r>
        <w:t xml:space="preserve"> is responsible for submitting a bilingual special pay </w:t>
      </w:r>
      <w:r w:rsidRPr="00DB465E">
        <w:rPr>
          <w:u w:val="single"/>
        </w:rPr>
        <w:t>discontinuance</w:t>
      </w:r>
      <w:r>
        <w:t xml:space="preserve"> to UCDH </w:t>
      </w:r>
      <w:r w:rsidR="001E267E">
        <w:t>HR SSO</w:t>
      </w:r>
      <w:r>
        <w:t xml:space="preserve"> through </w:t>
      </w:r>
      <w:r w:rsidR="001E267E">
        <w:t>Aggie Serv</w:t>
      </w:r>
      <w:r w:rsidR="001E267E" w:rsidRPr="001E267E">
        <w:rPr>
          <w:rFonts w:cstheme="minorHAnsi"/>
        </w:rPr>
        <w:t xml:space="preserve">ice portal </w:t>
      </w:r>
      <w:hyperlink r:id="rId8" w:history="1">
        <w:r w:rsidR="001E267E" w:rsidRPr="001E267E">
          <w:rPr>
            <w:rStyle w:val="Hyperlink"/>
            <w:rFonts w:cstheme="minorHAnsi"/>
          </w:rPr>
          <w:t>https://aggieservice.ucdavis.edu/s/</w:t>
        </w:r>
      </w:hyperlink>
    </w:p>
    <w:p w14:paraId="36A0A789" w14:textId="2223C50C" w:rsidR="00A25E4D" w:rsidRPr="00E66DCE" w:rsidRDefault="00683A95" w:rsidP="00683A95">
      <w:r w:rsidRPr="00683A95">
        <w:rPr>
          <w:u w:val="single"/>
        </w:rPr>
        <w:t>R</w:t>
      </w:r>
      <w:r w:rsidRPr="00D60ECB">
        <w:rPr>
          <w:u w:val="single"/>
        </w:rPr>
        <w:t>eference:</w:t>
      </w:r>
      <w:r w:rsidR="00DC37E3" w:rsidRPr="00D60ECB">
        <w:rPr>
          <w:u w:val="single"/>
        </w:rPr>
        <w:t xml:space="preserve"> </w:t>
      </w:r>
      <w:r w:rsidR="00BA4DF0" w:rsidRPr="00D60ECB">
        <w:rPr>
          <w:u w:val="single"/>
        </w:rPr>
        <w:t xml:space="preserve">UC-Teamsters Agreement – </w:t>
      </w:r>
      <w:r w:rsidR="00A65B28" w:rsidRPr="00D60ECB">
        <w:rPr>
          <w:u w:val="single"/>
        </w:rPr>
        <w:t xml:space="preserve">CX </w:t>
      </w:r>
      <w:r w:rsidR="00BA4DF0" w:rsidRPr="00D60ECB">
        <w:rPr>
          <w:u w:val="single"/>
        </w:rPr>
        <w:t xml:space="preserve">Article </w:t>
      </w:r>
      <w:r w:rsidR="00A65B28" w:rsidRPr="00D60ECB">
        <w:rPr>
          <w:u w:val="single"/>
        </w:rPr>
        <w:t>45.I. Bilingual</w:t>
      </w:r>
      <w:r w:rsidR="00C37A61" w:rsidRPr="00E66DCE">
        <w:t>:</w:t>
      </w:r>
    </w:p>
    <w:p w14:paraId="68C95159" w14:textId="020580AF" w:rsidR="00C37A61" w:rsidRPr="008F64A8" w:rsidRDefault="00C37A61">
      <w:pPr>
        <w:rPr>
          <w:i/>
          <w:iCs/>
        </w:rPr>
      </w:pPr>
      <w:r w:rsidRPr="008F64A8">
        <w:rPr>
          <w:i/>
          <w:iCs/>
        </w:rPr>
        <w:t xml:space="preserve">University Medical </w:t>
      </w:r>
      <w:r w:rsidR="001F3FFD" w:rsidRPr="008F64A8">
        <w:rPr>
          <w:i/>
          <w:iCs/>
        </w:rPr>
        <w:t>c</w:t>
      </w:r>
      <w:r w:rsidRPr="008F64A8">
        <w:rPr>
          <w:i/>
          <w:iCs/>
        </w:rPr>
        <w:t>enters have the sole non-</w:t>
      </w:r>
      <w:proofErr w:type="spellStart"/>
      <w:r w:rsidRPr="008F64A8">
        <w:rPr>
          <w:i/>
          <w:iCs/>
        </w:rPr>
        <w:t>grievable</w:t>
      </w:r>
      <w:proofErr w:type="spellEnd"/>
      <w:r w:rsidRPr="008F64A8">
        <w:rPr>
          <w:i/>
          <w:iCs/>
        </w:rPr>
        <w:t xml:space="preserve"> discretion to designate CX employees determined as a necessity for patient health and safety and who are certified by the University as Multi-lingual or Bi-lingual to receive specialty pay of $50.00, paid biweekly in accordance with the University’s compensation practice (or $100.00 per month if the CX employee is paid monthly) for the use of their communication skills. Employees with less that a full-time appointment shall have the specialty pay prorated according to their appointment percentage. Employee on leave of absence or unpaid status shall not be eligible to receive the specialty pay during the term of their leave of absence or unpaid status. Employees are only eligible for one bilingual spec</w:t>
      </w:r>
      <w:r w:rsidR="00775B20" w:rsidRPr="008F64A8">
        <w:rPr>
          <w:i/>
          <w:iCs/>
        </w:rPr>
        <w:t>ialty</w:t>
      </w:r>
      <w:r w:rsidRPr="008F64A8">
        <w:rPr>
          <w:i/>
          <w:iCs/>
        </w:rPr>
        <w:t xml:space="preserve"> pay regardless of the number of languages designated.</w:t>
      </w:r>
    </w:p>
    <w:p w14:paraId="66392D17" w14:textId="329826AE" w:rsidR="00C37A61" w:rsidRPr="008F64A8" w:rsidRDefault="00C37A61">
      <w:pPr>
        <w:rPr>
          <w:i/>
          <w:iCs/>
        </w:rPr>
      </w:pPr>
      <w:r w:rsidRPr="008F64A8">
        <w:rPr>
          <w:i/>
          <w:iCs/>
        </w:rPr>
        <w:t>Employees certified and designated by the University as Multi-lingual or Bi-lingual shall not perform “medical interpretation” or medical transcription”. But my only use their skills to address conversational and other immed</w:t>
      </w:r>
      <w:r w:rsidR="00775B20" w:rsidRPr="008F64A8">
        <w:rPr>
          <w:i/>
          <w:iCs/>
        </w:rPr>
        <w:t>i</w:t>
      </w:r>
      <w:r w:rsidRPr="008F64A8">
        <w:rPr>
          <w:i/>
          <w:iCs/>
        </w:rPr>
        <w:t xml:space="preserve">ate needs related to the employee’s job duties. </w:t>
      </w:r>
      <w:r w:rsidR="00775B20" w:rsidRPr="008F64A8">
        <w:rPr>
          <w:i/>
          <w:iCs/>
        </w:rPr>
        <w:t>The selection, designation, certification and all other processes and procedures not specifically addressed in this section shall be the sole non-</w:t>
      </w:r>
      <w:proofErr w:type="spellStart"/>
      <w:r w:rsidR="00775B20" w:rsidRPr="008F64A8">
        <w:rPr>
          <w:i/>
          <w:iCs/>
        </w:rPr>
        <w:t>gr</w:t>
      </w:r>
      <w:r w:rsidR="008F64A8">
        <w:rPr>
          <w:i/>
          <w:iCs/>
        </w:rPr>
        <w:t>ie</w:t>
      </w:r>
      <w:r w:rsidR="00775B20" w:rsidRPr="008F64A8">
        <w:rPr>
          <w:i/>
          <w:iCs/>
        </w:rPr>
        <w:t>vable</w:t>
      </w:r>
      <w:proofErr w:type="spellEnd"/>
      <w:r w:rsidR="00775B20" w:rsidRPr="008F64A8">
        <w:rPr>
          <w:i/>
          <w:iCs/>
        </w:rPr>
        <w:t xml:space="preserve"> discretion of the University. Medical Center locations shall have the discretion to continue or not continue current local practices regarding designation and certification.</w:t>
      </w:r>
    </w:p>
    <w:sectPr w:rsidR="00C37A61" w:rsidRPr="008F6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E30"/>
    <w:multiLevelType w:val="hybridMultilevel"/>
    <w:tmpl w:val="0D18A1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0F353E"/>
    <w:multiLevelType w:val="hybridMultilevel"/>
    <w:tmpl w:val="C47447FC"/>
    <w:lvl w:ilvl="0" w:tplc="33A478D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02215307">
    <w:abstractNumId w:val="0"/>
  </w:num>
  <w:num w:numId="2" w16cid:durableId="2019455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4D"/>
    <w:rsid w:val="00084973"/>
    <w:rsid w:val="00126E37"/>
    <w:rsid w:val="0016070A"/>
    <w:rsid w:val="001E1764"/>
    <w:rsid w:val="001E267E"/>
    <w:rsid w:val="001F3FFD"/>
    <w:rsid w:val="002979BE"/>
    <w:rsid w:val="003324F9"/>
    <w:rsid w:val="003D15A4"/>
    <w:rsid w:val="00434790"/>
    <w:rsid w:val="004548DA"/>
    <w:rsid w:val="00462400"/>
    <w:rsid w:val="004804F6"/>
    <w:rsid w:val="0051174E"/>
    <w:rsid w:val="00516C5F"/>
    <w:rsid w:val="005230E5"/>
    <w:rsid w:val="00590D61"/>
    <w:rsid w:val="00627205"/>
    <w:rsid w:val="006603DD"/>
    <w:rsid w:val="00683A95"/>
    <w:rsid w:val="006F5C8C"/>
    <w:rsid w:val="00724C1E"/>
    <w:rsid w:val="00775B20"/>
    <w:rsid w:val="007979B1"/>
    <w:rsid w:val="007B7F72"/>
    <w:rsid w:val="007F200F"/>
    <w:rsid w:val="008A2AB9"/>
    <w:rsid w:val="008C7102"/>
    <w:rsid w:val="008F64A8"/>
    <w:rsid w:val="00906E2B"/>
    <w:rsid w:val="00962AAB"/>
    <w:rsid w:val="009D3D6B"/>
    <w:rsid w:val="00A25E4D"/>
    <w:rsid w:val="00A65B28"/>
    <w:rsid w:val="00A826AC"/>
    <w:rsid w:val="00B0140B"/>
    <w:rsid w:val="00B75B18"/>
    <w:rsid w:val="00BA4DF0"/>
    <w:rsid w:val="00BB345E"/>
    <w:rsid w:val="00C37A61"/>
    <w:rsid w:val="00C514B2"/>
    <w:rsid w:val="00C96288"/>
    <w:rsid w:val="00CE639A"/>
    <w:rsid w:val="00D400FF"/>
    <w:rsid w:val="00D53DBD"/>
    <w:rsid w:val="00D60ECB"/>
    <w:rsid w:val="00DB465E"/>
    <w:rsid w:val="00DC37E3"/>
    <w:rsid w:val="00E354D0"/>
    <w:rsid w:val="00E61A79"/>
    <w:rsid w:val="00E66DCE"/>
    <w:rsid w:val="00EC7FF4"/>
    <w:rsid w:val="00FB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E060D"/>
  <w15:chartTrackingRefBased/>
  <w15:docId w15:val="{D6794C94-9C21-45E4-BBB6-CB54E374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FFD"/>
    <w:pPr>
      <w:ind w:left="720"/>
      <w:contextualSpacing/>
    </w:pPr>
  </w:style>
  <w:style w:type="character" w:styleId="Hyperlink">
    <w:name w:val="Hyperlink"/>
    <w:basedOn w:val="DefaultParagraphFont"/>
    <w:uiPriority w:val="99"/>
    <w:unhideWhenUsed/>
    <w:rsid w:val="00E61A79"/>
    <w:rPr>
      <w:color w:val="0000FF"/>
      <w:u w:val="single"/>
    </w:rPr>
  </w:style>
  <w:style w:type="character" w:styleId="UnresolvedMention">
    <w:name w:val="Unresolved Mention"/>
    <w:basedOn w:val="DefaultParagraphFont"/>
    <w:uiPriority w:val="99"/>
    <w:semiHidden/>
    <w:unhideWhenUsed/>
    <w:rsid w:val="00332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327937">
      <w:bodyDiv w:val="1"/>
      <w:marLeft w:val="0"/>
      <w:marRight w:val="0"/>
      <w:marTop w:val="0"/>
      <w:marBottom w:val="0"/>
      <w:divBdr>
        <w:top w:val="none" w:sz="0" w:space="0" w:color="auto"/>
        <w:left w:val="none" w:sz="0" w:space="0" w:color="auto"/>
        <w:bottom w:val="none" w:sz="0" w:space="0" w:color="auto"/>
        <w:right w:val="none" w:sz="0" w:space="0" w:color="auto"/>
      </w:divBdr>
    </w:div>
    <w:div w:id="121295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gieservice.ucdavis.edu/s/" TargetMode="External"/><Relationship Id="rId3" Type="http://schemas.openxmlformats.org/officeDocument/2006/relationships/settings" Target="settings.xml"/><Relationship Id="rId7" Type="http://schemas.openxmlformats.org/officeDocument/2006/relationships/hyperlink" Target="https://aggieservice.ucdavis.e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2.safelinks.protection.outlook.com/?url=https%3A%2F%2Fintranet.ucdmc.ucdavis.edu%2Finterpreting_services%2FPDFs%2Fbilingual-assessment-expanded-flyer.pdf&amp;data=05%7C01%7Cthanderson%40ucdavis.edu%7Cf8f86d60a1844ad3fc1f08db19e60c99%7Ca8046f6466c04f009046c8daf92ff62b%7C0%7C0%7C638132248195279622%7CUnknown%7CTWFpbGZsb3d8eyJWIjoiMC4wLjAwMDAiLCJQIjoiV2luMzIiLCJBTiI6Ik1haWwiLCJXVCI6Mn0%3D%7C3000%7C%7C%7C&amp;sdata=rPUAgGdyy%2FGUuR9OzCb11QsgPoiZRG9xTm8tFXSEOlY%3D&amp;reserve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 Anderson</dc:creator>
  <cp:keywords/>
  <dc:description/>
  <cp:lastModifiedBy>Thomas A Anderson</cp:lastModifiedBy>
  <cp:revision>2</cp:revision>
  <dcterms:created xsi:type="dcterms:W3CDTF">2023-10-24T15:45:00Z</dcterms:created>
  <dcterms:modified xsi:type="dcterms:W3CDTF">2023-10-24T15:45:00Z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901969d41787a5806415cc6d4aab37dea84acdfafcadd16099c4384c7aae37db</vt:lpwstr>
  </property>
</Properties>
</file>